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C0" w:rsidRDefault="008064EE" w:rsidP="00BF6FC0">
      <w:pPr>
        <w:jc w:val="center"/>
        <w:rPr>
          <w:sz w:val="24"/>
          <w:szCs w:val="24"/>
          <w:lang w:val="en-US"/>
        </w:rPr>
      </w:pPr>
      <w:r w:rsidRPr="00BF6FC0">
        <w:rPr>
          <w:sz w:val="24"/>
          <w:szCs w:val="24"/>
          <w:lang w:val="en-US"/>
        </w:rPr>
        <w:t>Lesson 80, Speaking, PI (Politics)</w:t>
      </w:r>
    </w:p>
    <w:p w:rsidR="00BF6FC0" w:rsidRPr="00BF6FC0" w:rsidRDefault="00BF6FC0" w:rsidP="008064EE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350.8pt;height:237.75pt">
            <v:imagedata r:id="rId7" o:title="106240744-1573590258713politicaldebate"/>
          </v:shape>
        </w:pict>
      </w:r>
    </w:p>
    <w:p w:rsidR="008647C0" w:rsidRPr="00BF6FC0" w:rsidRDefault="008647C0" w:rsidP="008064EE">
      <w:pPr>
        <w:jc w:val="center"/>
        <w:rPr>
          <w:sz w:val="24"/>
          <w:szCs w:val="24"/>
          <w:lang w:val="en-US"/>
        </w:rPr>
      </w:pPr>
      <w:r w:rsidRPr="00BF6FC0">
        <w:rPr>
          <w:sz w:val="24"/>
          <w:szCs w:val="24"/>
          <w:lang w:val="en-US"/>
        </w:rPr>
        <w:t>Exercise 1</w:t>
      </w:r>
    </w:p>
    <w:p w:rsidR="00970F64" w:rsidRPr="00BF6FC0" w:rsidRDefault="00536A27" w:rsidP="00806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BF6FC0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Match the items on the right to the items on the left.</w:t>
      </w:r>
    </w:p>
    <w:p w:rsidR="00536A27" w:rsidRDefault="00536A27" w:rsidP="008064E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5544219" wp14:editId="6F74F0ED">
            <wp:extent cx="4231758" cy="1467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965" t="32803" r="14778" b="23248"/>
                    <a:stretch/>
                  </pic:blipFill>
                  <pic:spPr bwMode="auto">
                    <a:xfrm>
                      <a:off x="0" y="0"/>
                      <a:ext cx="4233011" cy="1467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960" w:rsidRPr="00BF6FC0" w:rsidRDefault="00BE1366" w:rsidP="008064EE">
      <w:pPr>
        <w:jc w:val="center"/>
        <w:rPr>
          <w:sz w:val="24"/>
          <w:szCs w:val="24"/>
          <w:lang w:val="en-US"/>
        </w:rPr>
      </w:pPr>
      <w:r w:rsidRPr="00BF6FC0">
        <w:rPr>
          <w:sz w:val="24"/>
          <w:szCs w:val="24"/>
          <w:lang w:val="en-US"/>
        </w:rPr>
        <w:t>Exercise 2</w:t>
      </w:r>
    </w:p>
    <w:p w:rsidR="00BE1366" w:rsidRPr="00BF6FC0" w:rsidRDefault="00BE1366" w:rsidP="00BE1366">
      <w:pPr>
        <w:spacing w:before="100" w:beforeAutospacing="1" w:after="100" w:afterAutospacing="1" w:line="379" w:lineRule="atLeast"/>
        <w:jc w:val="center"/>
        <w:outlineLvl w:val="4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sz w:val="24"/>
          <w:szCs w:val="24"/>
          <w:lang w:val="en-US" w:eastAsia="ru-RU"/>
        </w:rPr>
        <w:t>Fill the gaps with a necessary word.</w:t>
      </w:r>
    </w:p>
    <w:p w:rsidR="00BE1366" w:rsidRDefault="00BE1366" w:rsidP="008064EE">
      <w:pPr>
        <w:jc w:val="center"/>
        <w:rPr>
          <w:lang w:val="en-US"/>
        </w:rPr>
      </w:pPr>
    </w:p>
    <w:p w:rsidR="001A5960" w:rsidRDefault="001A5960" w:rsidP="001A5960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  <w:proofErr w:type="gramStart"/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candidate</w:t>
      </w:r>
      <w:proofErr w:type="gramEnd"/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     canvass      election      floating voters      hardliners      left-wingers      polling station      right-winger      vote   </w:t>
      </w:r>
    </w:p>
    <w:p w:rsidR="001A5960" w:rsidRDefault="001A5960" w:rsidP="001A5960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</w:p>
    <w:p w:rsidR="001A5960" w:rsidRPr="001A5960" w:rsidRDefault="001A5960" w:rsidP="001A5960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1A5960" w:rsidRPr="001A5960" w:rsidRDefault="001A5960" w:rsidP="001A596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A596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A5960" w:rsidRPr="001A5960" w:rsidRDefault="001A5960" w:rsidP="001A5960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1) She is supported by </w:t>
      </w:r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1000" w:dyaOrig="14250">
          <v:shape id="_x0000_i1051" type="#_x0000_t75" style="width:102.15pt;height:18.4pt" o:ole="">
            <v:imagedata r:id="rId9" o:title=""/>
          </v:shape>
          <w:control r:id="rId10" w:name="DefaultOcxName" w:shapeid="_x0000_i1051"/>
        </w:objec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in the party.</w: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2) You can cast your vote at the </w:t>
      </w:r>
      <w:proofErr w:type="gramStart"/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local </w:t>
      </w:r>
      <w:proofErr w:type="gramEnd"/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1000" w:dyaOrig="14250">
          <v:shape id="_x0000_i1050" type="#_x0000_t75" style="width:102.15pt;height:18.4pt" o:ole="">
            <v:imagedata r:id="rId9" o:title=""/>
          </v:shape>
          <w:control r:id="rId11" w:name="DefaultOcxName1" w:shapeid="_x0000_i1050"/>
        </w:objec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3) In 1918 British women got the right </w:t>
      </w:r>
      <w:proofErr w:type="gramStart"/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to </w:t>
      </w:r>
      <w:proofErr w:type="gramEnd"/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1000" w:dyaOrig="14250">
          <v:shape id="_x0000_i1049" type="#_x0000_t75" style="width:102.15pt;height:18.4pt" o:ole="">
            <v:imagedata r:id="rId9" o:title=""/>
          </v:shape>
          <w:control r:id="rId12" w:name="DefaultOcxName2" w:shapeid="_x0000_i1049"/>
        </w:objec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4) However, there was a significant minority </w:t>
      </w:r>
      <w:proofErr w:type="gramStart"/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 </w:t>
      </w:r>
      <w:proofErr w:type="gramEnd"/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1000" w:dyaOrig="14250">
          <v:shape id="_x0000_i1048" type="#_x0000_t75" style="width:102.15pt;height:18.4pt" o:ole="">
            <v:imagedata r:id="rId9" o:title=""/>
          </v:shape>
          <w:control r:id="rId13" w:name="DefaultOcxName3" w:shapeid="_x0000_i1048"/>
        </w:objec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: on average about 20 percent of the electorate.</w: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5) The Prime Minister has been criticized by </w:t>
      </w:r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1000" w:dyaOrig="14250">
          <v:shape id="_x0000_i1047" type="#_x0000_t75" style="width:102.15pt;height:18.4pt" o:ole="">
            <v:imagedata r:id="rId9" o:title=""/>
          </v:shape>
          <w:control r:id="rId14" w:name="DefaultOcxName4" w:shapeid="_x0000_i1047"/>
        </w:objec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 in his party for giving away too much </w: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in the treaty.</w: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6) He stood as a </w:t>
      </w:r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1000" w:dyaOrig="14250">
          <v:shape id="_x0000_i1046" type="#_x0000_t75" style="width:102.15pt;height:18.4pt" o:ole="">
            <v:imagedata r:id="rId9" o:title=""/>
          </v:shape>
          <w:control r:id="rId15" w:name="DefaultOcxName5" w:shapeid="_x0000_i1046"/>
        </w:objec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in the local elections.</w: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7) Peter's older brother, Johnny, was also </w:t>
      </w:r>
      <w:proofErr w:type="gramStart"/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 </w:t>
      </w:r>
      <w:proofErr w:type="gramEnd"/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1000" w:dyaOrig="14250">
          <v:shape id="_x0000_i1045" type="#_x0000_t75" style="width:102.15pt;height:18.4pt" o:ole="">
            <v:imagedata r:id="rId9" o:title=""/>
          </v:shape>
          <w:control r:id="rId16" w:name="DefaultOcxName6" w:shapeid="_x0000_i1045"/>
        </w:objec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8) The prime minister may decide to call an </w:t>
      </w:r>
      <w:proofErr w:type="gramStart"/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early </w:t>
      </w:r>
      <w:proofErr w:type="gramEnd"/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1000" w:dyaOrig="14250">
          <v:shape id="_x0000_i1044" type="#_x0000_t75" style="width:102.15pt;height:18.4pt" o:ole="">
            <v:imagedata r:id="rId9" o:title=""/>
          </v:shape>
          <w:control r:id="rId17" w:name="DefaultOcxName7" w:shapeid="_x0000_i1044"/>
        </w:objec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9) The party needs to </w:t>
      </w:r>
      <w:r w:rsidRPr="001A59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1000" w:dyaOrig="14250">
          <v:shape id="_x0000_i1043" type="#_x0000_t75" style="width:102.15pt;height:18.4pt" o:ole="">
            <v:imagedata r:id="rId9" o:title=""/>
          </v:shape>
          <w:control r:id="rId18" w:name="DefaultOcxName8" w:shapeid="_x0000_i1043"/>
        </w:object>
      </w:r>
      <w:r w:rsidRPr="001A596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the uncommitted voters.</w:t>
      </w:r>
    </w:p>
    <w:p w:rsidR="001A5960" w:rsidRPr="001A5960" w:rsidRDefault="001A5960" w:rsidP="001A5960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1A5960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1A5960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1A5960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BE1366" w:rsidRDefault="00BE1366" w:rsidP="00BF6FC0">
      <w:pPr>
        <w:rPr>
          <w:lang w:val="en-US"/>
        </w:rPr>
      </w:pPr>
    </w:p>
    <w:p w:rsidR="001A5960" w:rsidRPr="00BF6FC0" w:rsidRDefault="00BE1366" w:rsidP="008064EE">
      <w:pPr>
        <w:jc w:val="center"/>
        <w:rPr>
          <w:sz w:val="24"/>
          <w:szCs w:val="24"/>
          <w:lang w:val="en-US"/>
        </w:rPr>
      </w:pPr>
      <w:r w:rsidRPr="00BF6FC0">
        <w:rPr>
          <w:sz w:val="24"/>
          <w:szCs w:val="24"/>
          <w:lang w:val="en-US"/>
        </w:rPr>
        <w:t>Exercise 3</w:t>
      </w:r>
    </w:p>
    <w:p w:rsidR="00BE1366" w:rsidRPr="00BF6FC0" w:rsidRDefault="00BE1366" w:rsidP="00BE1366">
      <w:pPr>
        <w:pStyle w:val="a7"/>
        <w:ind w:left="1080"/>
        <w:rPr>
          <w:rStyle w:val="a8"/>
          <w:rFonts w:ascii="Arial" w:hAnsi="Arial" w:cs="Arial"/>
          <w:b w:val="0"/>
          <w:bCs w:val="0"/>
          <w:color w:val="000000" w:themeColor="text1"/>
          <w:lang w:val="en-US"/>
        </w:rPr>
      </w:pPr>
      <w:r w:rsidRPr="00BF6FC0">
        <w:rPr>
          <w:rStyle w:val="a8"/>
          <w:rFonts w:ascii="Arial" w:hAnsi="Arial" w:cs="Arial"/>
          <w:b w:val="0"/>
          <w:color w:val="000000" w:themeColor="text1"/>
          <w:lang w:val="en-US"/>
        </w:rPr>
        <w:t>How can you comment on the following quotes?</w:t>
      </w:r>
    </w:p>
    <w:p w:rsidR="00BE1366" w:rsidRDefault="00BE1366" w:rsidP="008064EE">
      <w:pPr>
        <w:jc w:val="center"/>
        <w:rPr>
          <w:lang w:val="en-US"/>
        </w:rPr>
      </w:pPr>
    </w:p>
    <w:p w:rsidR="00BE1366" w:rsidRDefault="00BF6FC0" w:rsidP="008064EE">
      <w:pPr>
        <w:jc w:val="center"/>
        <w:rPr>
          <w:lang w:val="en-US"/>
        </w:rPr>
      </w:pPr>
      <w:r>
        <w:rPr>
          <w:lang w:val="en-US"/>
        </w:rPr>
        <w:pict>
          <v:shape id="_x0000_i1052" type="#_x0000_t75" style="width:339.05pt;height:221pt">
            <v:imagedata r:id="rId19" o:title="80" croptop="16017f" cropbottom="16320f"/>
          </v:shape>
        </w:pict>
      </w:r>
    </w:p>
    <w:p w:rsidR="00BE1366" w:rsidRDefault="00BF6FC0" w:rsidP="008064EE">
      <w:pPr>
        <w:jc w:val="center"/>
        <w:rPr>
          <w:lang w:val="en-US"/>
        </w:rPr>
      </w:pPr>
      <w:r>
        <w:rPr>
          <w:lang w:val="en-US"/>
        </w:rPr>
        <w:pict>
          <v:shape id="_x0000_i1053" type="#_x0000_t75" style="width:344.95pt;height:252.85pt">
            <v:imagedata r:id="rId20" o:title="80" cropleft="23372f"/>
          </v:shape>
        </w:pict>
      </w:r>
    </w:p>
    <w:p w:rsidR="00BE1366" w:rsidRDefault="00BF6FC0" w:rsidP="008064EE">
      <w:pPr>
        <w:jc w:val="center"/>
        <w:rPr>
          <w:lang w:val="en-US"/>
        </w:rPr>
      </w:pPr>
      <w:r>
        <w:rPr>
          <w:lang w:val="en-US"/>
        </w:rPr>
        <w:lastRenderedPageBreak/>
        <w:pict>
          <v:shape id="_x0000_i1054" type="#_x0000_t75" style="width:358.35pt;height:238.6pt">
            <v:imagedata r:id="rId21" o:title="80"/>
          </v:shape>
        </w:pict>
      </w:r>
    </w:p>
    <w:p w:rsidR="00BE1366" w:rsidRDefault="00BE1366" w:rsidP="008064EE">
      <w:pPr>
        <w:jc w:val="center"/>
        <w:rPr>
          <w:lang w:val="en-US"/>
        </w:rPr>
      </w:pPr>
    </w:p>
    <w:p w:rsidR="00BE1366" w:rsidRDefault="00BF6FC0" w:rsidP="008064EE">
      <w:pPr>
        <w:jc w:val="center"/>
        <w:rPr>
          <w:lang w:val="en-US"/>
        </w:rPr>
      </w:pPr>
      <w:r>
        <w:rPr>
          <w:lang w:val="en-US"/>
        </w:rPr>
        <w:pict>
          <v:shape id="_x0000_i1055" type="#_x0000_t75" style="width:350.8pt;height:350.8pt">
            <v:imagedata r:id="rId22" o:title="80"/>
          </v:shape>
        </w:pict>
      </w:r>
    </w:p>
    <w:p w:rsidR="00BF6FC0" w:rsidRDefault="00BF6FC0" w:rsidP="008064EE">
      <w:pPr>
        <w:jc w:val="center"/>
        <w:rPr>
          <w:lang w:val="en-US"/>
        </w:rPr>
      </w:pPr>
    </w:p>
    <w:p w:rsidR="00BF6FC0" w:rsidRDefault="00BF6FC0" w:rsidP="008064EE">
      <w:pPr>
        <w:jc w:val="center"/>
        <w:rPr>
          <w:lang w:val="en-US"/>
        </w:rPr>
      </w:pPr>
    </w:p>
    <w:p w:rsidR="00BF6FC0" w:rsidRDefault="00BF6FC0" w:rsidP="008064EE">
      <w:pPr>
        <w:jc w:val="center"/>
        <w:rPr>
          <w:lang w:val="en-US"/>
        </w:rPr>
      </w:pPr>
    </w:p>
    <w:p w:rsidR="00BF6FC0" w:rsidRDefault="00BF6FC0" w:rsidP="008064EE">
      <w:pPr>
        <w:jc w:val="center"/>
        <w:rPr>
          <w:lang w:val="en-US"/>
        </w:rPr>
      </w:pPr>
    </w:p>
    <w:p w:rsidR="00BF6FC0" w:rsidRDefault="00BF6FC0" w:rsidP="008064EE">
      <w:pPr>
        <w:jc w:val="center"/>
        <w:rPr>
          <w:lang w:val="en-US"/>
        </w:rPr>
      </w:pPr>
    </w:p>
    <w:p w:rsidR="00BF6FC0" w:rsidRPr="00BF6FC0" w:rsidRDefault="00BF6FC0" w:rsidP="00BF6FC0">
      <w:pPr>
        <w:jc w:val="center"/>
        <w:rPr>
          <w:sz w:val="24"/>
          <w:szCs w:val="24"/>
          <w:lang w:val="en-US"/>
        </w:rPr>
      </w:pPr>
      <w:r w:rsidRPr="00BF6FC0">
        <w:rPr>
          <w:sz w:val="24"/>
          <w:szCs w:val="24"/>
          <w:lang w:val="en-US"/>
        </w:rPr>
        <w:lastRenderedPageBreak/>
        <w:t>Exercise 4</w:t>
      </w:r>
    </w:p>
    <w:p w:rsidR="00BF6FC0" w:rsidRDefault="00BF6FC0" w:rsidP="008064EE">
      <w:pPr>
        <w:jc w:val="center"/>
        <w:rPr>
          <w:lang w:val="en-US"/>
        </w:rPr>
      </w:pPr>
      <w:r w:rsidRPr="00BF6FC0">
        <w:rPr>
          <w:sz w:val="24"/>
          <w:szCs w:val="24"/>
          <w:lang w:val="en-US"/>
        </w:rPr>
        <w:t>Answer the following questions</w:t>
      </w:r>
      <w:r>
        <w:rPr>
          <w:lang w:val="en-US"/>
        </w:rPr>
        <w:t>.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1. How much are you interested in politics?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2. Can you tell some recent political news?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3. How often do you rea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 articles or watch TV programs on political</w:t>
      </w: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issues?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4. Do you like talking about politics?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5. What are the main political problems in your country?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6. What do you think about your country’s political system?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7. What do you think about your country’s politicians?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8.  What qualities make a good political leader?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9.  Did you vote in the last election?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10.  How do you decide who or what to vote for?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11.  How have your political views changed during your lifetime?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12.  How is it possible to get more people to vote?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13.  How do you feel about stars </w:t>
      </w:r>
      <w:proofErr w:type="gramStart"/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who</w:t>
      </w:r>
      <w:proofErr w:type="gramEnd"/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run for a position in politics?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14.  Would you like to work in politics?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15.  If you were a politician, what problems would you focus on?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16.  What are the main political issues in the world?</w:t>
      </w:r>
    </w:p>
    <w:p w:rsidR="00BF6FC0" w:rsidRPr="00BF6FC0" w:rsidRDefault="00BF6FC0" w:rsidP="00BF6FC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17.  What can cause a war?</w:t>
      </w:r>
    </w:p>
    <w:p w:rsidR="00BE1366" w:rsidRDefault="00BF6FC0" w:rsidP="00BF6FC0">
      <w:pPr>
        <w:rPr>
          <w:lang w:val="en-US"/>
        </w:rPr>
      </w:pPr>
      <w:r w:rsidRPr="00BF6F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18.  What would the world be like without politics?</w:t>
      </w:r>
    </w:p>
    <w:p w:rsidR="00BE1366" w:rsidRDefault="00BE1366" w:rsidP="008064EE">
      <w:pPr>
        <w:jc w:val="center"/>
        <w:rPr>
          <w:lang w:val="en-US"/>
        </w:rPr>
      </w:pPr>
    </w:p>
    <w:p w:rsidR="00BE1366" w:rsidRDefault="00BE1366" w:rsidP="008064EE">
      <w:pPr>
        <w:jc w:val="center"/>
        <w:rPr>
          <w:lang w:val="en-US"/>
        </w:rPr>
      </w:pPr>
    </w:p>
    <w:p w:rsidR="00BE1366" w:rsidRDefault="00BE1366" w:rsidP="008064EE">
      <w:pPr>
        <w:jc w:val="center"/>
        <w:rPr>
          <w:lang w:val="en-US"/>
        </w:rPr>
      </w:pPr>
    </w:p>
    <w:p w:rsidR="00BE1366" w:rsidRDefault="00BE1366" w:rsidP="008064EE">
      <w:pPr>
        <w:jc w:val="center"/>
        <w:rPr>
          <w:lang w:val="en-US"/>
        </w:rPr>
      </w:pPr>
    </w:p>
    <w:p w:rsidR="00BE1366" w:rsidRDefault="00BE1366" w:rsidP="008064EE">
      <w:pPr>
        <w:jc w:val="center"/>
        <w:rPr>
          <w:lang w:val="en-US"/>
        </w:rPr>
      </w:pPr>
    </w:p>
    <w:p w:rsidR="00BE1366" w:rsidRDefault="00BE1366" w:rsidP="008064EE">
      <w:pPr>
        <w:jc w:val="center"/>
        <w:rPr>
          <w:lang w:val="en-US"/>
        </w:rPr>
      </w:pPr>
    </w:p>
    <w:p w:rsidR="00BE1366" w:rsidRDefault="00BE1366" w:rsidP="008064EE">
      <w:pPr>
        <w:jc w:val="center"/>
        <w:rPr>
          <w:lang w:val="en-US"/>
        </w:rPr>
      </w:pPr>
    </w:p>
    <w:p w:rsidR="00415095" w:rsidRDefault="00415095" w:rsidP="00BF6FC0">
      <w:pPr>
        <w:rPr>
          <w:highlight w:val="yellow"/>
          <w:lang w:val="en-US"/>
        </w:rPr>
      </w:pPr>
    </w:p>
    <w:p w:rsidR="00415095" w:rsidRDefault="00415095" w:rsidP="00BF6FC0">
      <w:pPr>
        <w:rPr>
          <w:highlight w:val="yellow"/>
          <w:lang w:val="en-US"/>
        </w:rPr>
      </w:pPr>
    </w:p>
    <w:p w:rsidR="00415095" w:rsidRDefault="00415095" w:rsidP="00BF6FC0">
      <w:pPr>
        <w:rPr>
          <w:highlight w:val="yellow"/>
          <w:lang w:val="en-US"/>
        </w:rPr>
      </w:pPr>
    </w:p>
    <w:p w:rsidR="00BE1366" w:rsidRDefault="00BF6FC0" w:rsidP="00BF6FC0">
      <w:pPr>
        <w:rPr>
          <w:lang w:val="en-US"/>
        </w:rPr>
      </w:pPr>
      <w:bookmarkStart w:id="0" w:name="_GoBack"/>
      <w:bookmarkEnd w:id="0"/>
      <w:r w:rsidRPr="00BF6FC0">
        <w:rPr>
          <w:highlight w:val="yellow"/>
          <w:lang w:val="en-US"/>
        </w:rPr>
        <w:lastRenderedPageBreak/>
        <w:t>Keys:</w:t>
      </w:r>
    </w:p>
    <w:p w:rsidR="00BE1366" w:rsidRDefault="00BE1366" w:rsidP="008064EE">
      <w:pPr>
        <w:jc w:val="center"/>
        <w:rPr>
          <w:lang w:val="en-US"/>
        </w:rPr>
      </w:pPr>
    </w:p>
    <w:p w:rsidR="001A5960" w:rsidRDefault="00BE1366" w:rsidP="00BE1366">
      <w:pPr>
        <w:rPr>
          <w:lang w:val="en-US"/>
        </w:rPr>
      </w:pPr>
      <w:r>
        <w:rPr>
          <w:lang w:val="en-US"/>
        </w:rPr>
        <w:t>Exercise 1:</w:t>
      </w:r>
    </w:p>
    <w:p w:rsidR="00BE1366" w:rsidRDefault="00BE1366" w:rsidP="00BE136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29B321E" wp14:editId="76DE91B8">
            <wp:extent cx="5938075" cy="1765004"/>
            <wp:effectExtent l="0" t="0" r="571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l="6266" t="34713" r="16029" b="24204"/>
                    <a:stretch/>
                  </pic:blipFill>
                  <pic:spPr bwMode="auto">
                    <a:xfrm>
                      <a:off x="0" y="0"/>
                      <a:ext cx="5939833" cy="1765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366" w:rsidRDefault="00BE1366" w:rsidP="00BE1366">
      <w:pPr>
        <w:rPr>
          <w:lang w:val="en-US"/>
        </w:rPr>
      </w:pPr>
    </w:p>
    <w:p w:rsidR="00BE1366" w:rsidRDefault="00BE1366" w:rsidP="00BE1366">
      <w:pPr>
        <w:rPr>
          <w:lang w:val="en-US"/>
        </w:rPr>
      </w:pPr>
      <w:r>
        <w:rPr>
          <w:lang w:val="en-US"/>
        </w:rPr>
        <w:t>Exercise 2:</w:t>
      </w:r>
    </w:p>
    <w:p w:rsidR="001A5960" w:rsidRDefault="001A5960" w:rsidP="008064EE">
      <w:pPr>
        <w:jc w:val="center"/>
        <w:rPr>
          <w:lang w:val="en-US"/>
        </w:rPr>
      </w:pPr>
    </w:p>
    <w:p w:rsidR="001A5960" w:rsidRPr="001A5960" w:rsidRDefault="00BE1366" w:rsidP="001A5960">
      <w:pPr>
        <w:rPr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 xml:space="preserve">1) 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She is supported by </w:t>
      </w:r>
      <w:r w:rsidR="001A5960" w:rsidRPr="001A5960">
        <w:rPr>
          <w:rStyle w:val="a6"/>
          <w:rFonts w:ascii="Verdana" w:hAnsi="Verdana"/>
          <w:b/>
          <w:bCs/>
          <w:i w:val="0"/>
          <w:iCs w:val="0"/>
          <w:color w:val="000000"/>
          <w:sz w:val="21"/>
          <w:szCs w:val="21"/>
          <w:shd w:val="clear" w:color="auto" w:fill="E3F7C8"/>
          <w:lang w:val="en-US"/>
        </w:rPr>
        <w:t>left-wingers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 in the party.</w:t>
      </w:r>
    </w:p>
    <w:p w:rsidR="001A5960" w:rsidRPr="001A5960" w:rsidRDefault="00BE1366" w:rsidP="001A5960">
      <w:pPr>
        <w:rPr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 xml:space="preserve">2) 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You can cast your vote at the local </w:t>
      </w:r>
      <w:r w:rsidR="001A5960" w:rsidRPr="001A5960">
        <w:rPr>
          <w:rStyle w:val="a6"/>
          <w:rFonts w:ascii="Verdana" w:hAnsi="Verdana"/>
          <w:b/>
          <w:bCs/>
          <w:i w:val="0"/>
          <w:iCs w:val="0"/>
          <w:color w:val="000000"/>
          <w:sz w:val="21"/>
          <w:szCs w:val="21"/>
          <w:shd w:val="clear" w:color="auto" w:fill="E3F7C8"/>
          <w:lang w:val="en-US"/>
        </w:rPr>
        <w:t>polling station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.</w:t>
      </w:r>
    </w:p>
    <w:p w:rsidR="00536A27" w:rsidRDefault="00BE1366" w:rsidP="001A5960">
      <w:pP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 xml:space="preserve">3) 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In 1918 British women got the right to </w:t>
      </w:r>
      <w:r w:rsidR="001A5960" w:rsidRPr="001A5960">
        <w:rPr>
          <w:rStyle w:val="a6"/>
          <w:rFonts w:ascii="Verdana" w:hAnsi="Verdana"/>
          <w:b/>
          <w:bCs/>
          <w:i w:val="0"/>
          <w:iCs w:val="0"/>
          <w:color w:val="000000"/>
          <w:sz w:val="21"/>
          <w:szCs w:val="21"/>
          <w:shd w:val="clear" w:color="auto" w:fill="E3F7C8"/>
          <w:lang w:val="en-US"/>
        </w:rPr>
        <w:t>vote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.</w:t>
      </w:r>
    </w:p>
    <w:p w:rsidR="001A5960" w:rsidRDefault="00BE1366" w:rsidP="001A5960">
      <w:pP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 xml:space="preserve">4) 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However, there was a significant minority of </w:t>
      </w:r>
      <w:r w:rsidR="001A5960" w:rsidRPr="001A5960">
        <w:rPr>
          <w:rStyle w:val="a6"/>
          <w:rFonts w:ascii="Verdana" w:hAnsi="Verdana"/>
          <w:b/>
          <w:bCs/>
          <w:i w:val="0"/>
          <w:iCs w:val="0"/>
          <w:color w:val="000000"/>
          <w:sz w:val="21"/>
          <w:szCs w:val="21"/>
          <w:shd w:val="clear" w:color="auto" w:fill="E3F7C8"/>
          <w:lang w:val="en-US"/>
        </w:rPr>
        <w:t>floating voters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: on average about 20 percent of the electorate.</w:t>
      </w:r>
    </w:p>
    <w:p w:rsidR="001A5960" w:rsidRPr="001A5960" w:rsidRDefault="00BE1366" w:rsidP="001A5960">
      <w:pP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 xml:space="preserve">5) 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The Prime Minister has been criticized by </w:t>
      </w:r>
      <w:r w:rsidR="001A5960" w:rsidRPr="001A5960">
        <w:rPr>
          <w:rStyle w:val="a6"/>
          <w:rFonts w:ascii="Verdana" w:hAnsi="Verdana"/>
          <w:b/>
          <w:bCs/>
          <w:i w:val="0"/>
          <w:iCs w:val="0"/>
          <w:color w:val="000000"/>
          <w:sz w:val="21"/>
          <w:szCs w:val="21"/>
          <w:shd w:val="clear" w:color="auto" w:fill="E3F7C8"/>
          <w:lang w:val="en-US"/>
        </w:rPr>
        <w:t>hardliners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 in his party for giving away too much in the treaty.</w:t>
      </w:r>
    </w:p>
    <w:p w:rsidR="001A5960" w:rsidRPr="001A5960" w:rsidRDefault="00BE1366" w:rsidP="001A5960">
      <w:pP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 xml:space="preserve">6) 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He stood as a </w:t>
      </w:r>
      <w:r w:rsidR="001A5960" w:rsidRPr="001A5960">
        <w:rPr>
          <w:rStyle w:val="a6"/>
          <w:rFonts w:ascii="Verdana" w:hAnsi="Verdana"/>
          <w:b/>
          <w:bCs/>
          <w:i w:val="0"/>
          <w:iCs w:val="0"/>
          <w:color w:val="000000"/>
          <w:sz w:val="21"/>
          <w:szCs w:val="21"/>
          <w:shd w:val="clear" w:color="auto" w:fill="E3F7C8"/>
          <w:lang w:val="en-US"/>
        </w:rPr>
        <w:t>candidate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 in the local elections.</w:t>
      </w:r>
    </w:p>
    <w:p w:rsidR="001A5960" w:rsidRPr="001A5960" w:rsidRDefault="00BE1366" w:rsidP="001A5960">
      <w:pP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 xml:space="preserve">7) 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Peter's older brother, Johnny, was also a </w:t>
      </w:r>
      <w:r w:rsidR="001A5960" w:rsidRPr="001A5960">
        <w:rPr>
          <w:rStyle w:val="a6"/>
          <w:rFonts w:ascii="Verdana" w:hAnsi="Verdana"/>
          <w:b/>
          <w:bCs/>
          <w:i w:val="0"/>
          <w:iCs w:val="0"/>
          <w:color w:val="000000"/>
          <w:sz w:val="21"/>
          <w:szCs w:val="21"/>
          <w:shd w:val="clear" w:color="auto" w:fill="E3F7C8"/>
          <w:lang w:val="en-US"/>
        </w:rPr>
        <w:t>right-winger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.</w:t>
      </w:r>
    </w:p>
    <w:p w:rsidR="001A5960" w:rsidRDefault="00BE1366" w:rsidP="001A5960">
      <w:pP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 xml:space="preserve">8) 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The prime minister may decide to call an early </w:t>
      </w:r>
      <w:r w:rsidR="001A5960" w:rsidRPr="001A5960">
        <w:rPr>
          <w:rStyle w:val="a6"/>
          <w:rFonts w:ascii="Verdana" w:hAnsi="Verdana"/>
          <w:b/>
          <w:bCs/>
          <w:i w:val="0"/>
          <w:iCs w:val="0"/>
          <w:color w:val="000000"/>
          <w:sz w:val="21"/>
          <w:szCs w:val="21"/>
          <w:shd w:val="clear" w:color="auto" w:fill="E3F7C8"/>
          <w:lang w:val="en-US"/>
        </w:rPr>
        <w:t>election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.</w:t>
      </w:r>
    </w:p>
    <w:p w:rsidR="001A5960" w:rsidRPr="001A5960" w:rsidRDefault="00BE1366" w:rsidP="001A5960">
      <w:pPr>
        <w:rPr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 xml:space="preserve">9) 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The party needs to </w:t>
      </w:r>
      <w:r w:rsidR="001A5960" w:rsidRPr="001A5960">
        <w:rPr>
          <w:rStyle w:val="a6"/>
          <w:rFonts w:ascii="Verdana" w:hAnsi="Verdana"/>
          <w:b/>
          <w:bCs/>
          <w:i w:val="0"/>
          <w:iCs w:val="0"/>
          <w:color w:val="000000"/>
          <w:sz w:val="21"/>
          <w:szCs w:val="21"/>
          <w:shd w:val="clear" w:color="auto" w:fill="E3F7C8"/>
          <w:lang w:val="en-US"/>
        </w:rPr>
        <w:t>canvass</w:t>
      </w:r>
      <w:r w:rsidR="001A5960" w:rsidRPr="001A5960">
        <w:rPr>
          <w:rFonts w:ascii="Verdana" w:hAnsi="Verdana"/>
          <w:color w:val="000000"/>
          <w:sz w:val="21"/>
          <w:szCs w:val="21"/>
          <w:shd w:val="clear" w:color="auto" w:fill="E3F7C8"/>
          <w:lang w:val="en-US"/>
        </w:rPr>
        <w:t> the uncommitted voters.</w:t>
      </w:r>
    </w:p>
    <w:p w:rsidR="008647C0" w:rsidRDefault="008647C0" w:rsidP="008064EE">
      <w:pPr>
        <w:jc w:val="center"/>
        <w:rPr>
          <w:lang w:val="en-US"/>
        </w:rPr>
      </w:pPr>
    </w:p>
    <w:p w:rsidR="008647C0" w:rsidRDefault="008647C0" w:rsidP="008064EE">
      <w:pPr>
        <w:jc w:val="center"/>
        <w:rPr>
          <w:lang w:val="en-US"/>
        </w:rPr>
      </w:pPr>
    </w:p>
    <w:p w:rsidR="008647C0" w:rsidRDefault="008647C0" w:rsidP="008064EE">
      <w:pPr>
        <w:jc w:val="center"/>
        <w:rPr>
          <w:lang w:val="en-US"/>
        </w:rPr>
      </w:pPr>
    </w:p>
    <w:p w:rsidR="008064EE" w:rsidRPr="008064EE" w:rsidRDefault="008064EE" w:rsidP="008064EE">
      <w:pPr>
        <w:jc w:val="center"/>
        <w:rPr>
          <w:lang w:val="en-US"/>
        </w:rPr>
      </w:pPr>
    </w:p>
    <w:sectPr w:rsidR="008064EE" w:rsidRPr="008064EE" w:rsidSect="00BF6FC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13476"/>
    <w:multiLevelType w:val="multilevel"/>
    <w:tmpl w:val="B4C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01"/>
    <w:rsid w:val="00022E9C"/>
    <w:rsid w:val="001A5960"/>
    <w:rsid w:val="00415095"/>
    <w:rsid w:val="00536A27"/>
    <w:rsid w:val="006841D6"/>
    <w:rsid w:val="008064EE"/>
    <w:rsid w:val="008647C0"/>
    <w:rsid w:val="008C5E01"/>
    <w:rsid w:val="00970F64"/>
    <w:rsid w:val="00BE1366"/>
    <w:rsid w:val="00BF6FC0"/>
    <w:rsid w:val="00D4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E13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1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7C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A5960"/>
    <w:rPr>
      <w:i/>
      <w:iCs/>
    </w:rPr>
  </w:style>
  <w:style w:type="character" w:customStyle="1" w:styleId="clozewordlist">
    <w:name w:val="clozewordlist"/>
    <w:basedOn w:val="a0"/>
    <w:rsid w:val="001A59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59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59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1A596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59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59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13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1366"/>
    <w:pPr>
      <w:ind w:left="720"/>
      <w:contextualSpacing/>
    </w:pPr>
  </w:style>
  <w:style w:type="character" w:styleId="a8">
    <w:name w:val="Strong"/>
    <w:basedOn w:val="a0"/>
    <w:uiPriority w:val="22"/>
    <w:qFormat/>
    <w:rsid w:val="00BE13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E13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1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7C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A5960"/>
    <w:rPr>
      <w:i/>
      <w:iCs/>
    </w:rPr>
  </w:style>
  <w:style w:type="character" w:customStyle="1" w:styleId="clozewordlist">
    <w:name w:val="clozewordlist"/>
    <w:basedOn w:val="a0"/>
    <w:rsid w:val="001A59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59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59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1A596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59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59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13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1366"/>
    <w:pPr>
      <w:ind w:left="720"/>
      <w:contextualSpacing/>
    </w:pPr>
  </w:style>
  <w:style w:type="character" w:styleId="a8">
    <w:name w:val="Strong"/>
    <w:basedOn w:val="a0"/>
    <w:uiPriority w:val="22"/>
    <w:qFormat/>
    <w:rsid w:val="00BE1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239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1811895746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9760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242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image" Target="media/image1.jpeg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image" Target="media/image8.png"/><Relationship Id="rId10" Type="http://schemas.openxmlformats.org/officeDocument/2006/relationships/control" Target="activeX/activeX1.xm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A5B6-0541-497F-B9C7-DE12D014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2020-04-30T19:51:00Z</dcterms:created>
  <dcterms:modified xsi:type="dcterms:W3CDTF">2020-04-30T21:29:00Z</dcterms:modified>
</cp:coreProperties>
</file>